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54A" w:rsidRPr="00A6042D" w:rsidRDefault="00C57445">
      <w:pPr>
        <w:jc w:val="right"/>
        <w:rPr>
          <w:rFonts w:ascii="Microsoft YaHei UI Light" w:eastAsia="Microsoft YaHei UI Light" w:hAnsi="Microsoft YaHei UI Light" w:cs="Microsoft YaHei UI Light"/>
          <w:color w:val="000000" w:themeColor="text1"/>
          <w:sz w:val="24"/>
          <w:szCs w:val="24"/>
        </w:rPr>
      </w:pP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>ód</w:t>
      </w: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>ź</w:t>
      </w: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>, dnia</w:t>
      </w: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/>
          <w:color w:val="000000" w:themeColor="text1"/>
          <w:sz w:val="24"/>
          <w:szCs w:val="24"/>
        </w:rPr>
        <w:t>30</w:t>
      </w: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 xml:space="preserve"> kwietnia</w:t>
      </w:r>
      <w:r w:rsidRPr="00A6042D">
        <w:rPr>
          <w:rFonts w:ascii="Microsoft YaHei UI Light" w:eastAsia="Microsoft YaHei UI Light" w:hAnsi="Microsoft YaHei UI Light" w:cs="Microsoft YaHei UI Light" w:hint="eastAsia"/>
          <w:color w:val="000000" w:themeColor="text1"/>
          <w:sz w:val="24"/>
          <w:szCs w:val="24"/>
        </w:rPr>
        <w:t xml:space="preserve"> 2020 r.</w:t>
      </w:r>
    </w:p>
    <w:p w:rsidR="00B5454A" w:rsidRPr="00A6042D" w:rsidRDefault="00C57445">
      <w:pPr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  <w:sz w:val="24"/>
          <w:szCs w:val="24"/>
        </w:rPr>
        <w:t xml:space="preserve">Przedszkole Miejskie nr 185 w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  <w:sz w:val="24"/>
          <w:szCs w:val="24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  <w:sz w:val="24"/>
          <w:szCs w:val="24"/>
        </w:rPr>
        <w:t>odzi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  <w:sz w:val="24"/>
          <w:szCs w:val="24"/>
        </w:rPr>
        <w:br/>
        <w:t>ul. Szpitalna 13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000000" w:themeColor="text1"/>
          <w:sz w:val="24"/>
          <w:szCs w:val="24"/>
        </w:rPr>
        <w:br/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 xml:space="preserve">92-207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ód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ź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br/>
      </w:r>
      <w:hyperlink r:id="rId7" w:history="1">
        <w:r w:rsidRPr="00A6042D">
          <w:rPr>
            <w:rStyle w:val="Hipercze"/>
            <w:rFonts w:ascii="Microsoft YaHei UI Light" w:eastAsia="Microsoft YaHei UI Light" w:hAnsi="Microsoft YaHei UI Light" w:cs="Microsoft YaHei UI Light" w:hint="eastAsia"/>
            <w:b/>
            <w:bCs/>
            <w:sz w:val="24"/>
            <w:szCs w:val="24"/>
          </w:rPr>
          <w:t>www.pm185.szkoly.lodz.pl</w:t>
        </w:r>
      </w:hyperlink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br/>
      </w:r>
      <w:r w:rsidRPr="00A6042D">
        <w:rPr>
          <w:rFonts w:ascii="Microsoft YaHei UI Light" w:eastAsia="Microsoft YaHei UI Light" w:hAnsi="Microsoft YaHei UI Light" w:cs="Microsoft YaHei UI Light"/>
          <w:sz w:val="24"/>
          <w:szCs w:val="24"/>
        </w:rPr>
        <w:t>kontakt@pm185.elodz.edu.pl</w:t>
      </w:r>
    </w:p>
    <w:p w:rsidR="00B5454A" w:rsidRPr="00A6042D" w:rsidRDefault="00B5454A">
      <w:pPr>
        <w:jc w:val="right"/>
        <w:rPr>
          <w:rFonts w:ascii="Microsoft YaHei UI Light" w:eastAsia="Microsoft YaHei UI Light" w:hAnsi="Microsoft YaHei UI Light" w:cs="Microsoft YaHei UI Light"/>
          <w:sz w:val="24"/>
          <w:szCs w:val="24"/>
        </w:rPr>
      </w:pPr>
    </w:p>
    <w:p w:rsidR="00B5454A" w:rsidRPr="00A6042D" w:rsidRDefault="00C57445">
      <w:pPr>
        <w:jc w:val="right"/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</w:pP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Potencjaln</w:t>
      </w:r>
      <w:r w:rsidRPr="00A6042D"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  <w:t>i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  <w:t>Dostawcy</w:t>
      </w:r>
    </w:p>
    <w:p w:rsidR="00B5454A" w:rsidRPr="00A6042D" w:rsidRDefault="00B5454A">
      <w:pPr>
        <w:jc w:val="right"/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</w:pPr>
    </w:p>
    <w:p w:rsidR="00B5454A" w:rsidRPr="00A6042D" w:rsidRDefault="00C57445">
      <w:pPr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  <w:u w:val="single"/>
        </w:rPr>
      </w:pP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  <w:u w:val="single"/>
        </w:rPr>
        <w:t>Dotyczy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  <w:u w:val="single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  <w:u w:val="single"/>
        </w:rPr>
        <w:t>dostaw:</w:t>
      </w:r>
    </w:p>
    <w:p w:rsidR="00B5454A" w:rsidRPr="00A6042D" w:rsidRDefault="00C57445">
      <w:pPr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</w:pP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 xml:space="preserve">CPV </w:t>
      </w:r>
      <w:hyperlink r:id="rId8" w:history="1">
        <w:r w:rsidRPr="00A6042D">
          <w:rPr>
            <w:rStyle w:val="Hipercze"/>
            <w:rFonts w:ascii="Microsoft YaHei UI Light" w:eastAsia="Microsoft YaHei UI Light" w:hAnsi="Microsoft YaHei UI Light" w:cs="Microsoft YaHei UI Light" w:hint="eastAsia"/>
            <w:b/>
            <w:color w:val="232323"/>
            <w:sz w:val="24"/>
            <w:szCs w:val="24"/>
            <w:u w:val="none"/>
          </w:rPr>
          <w:t>39150000-8</w:t>
        </w:r>
      </w:hyperlink>
      <w:r w:rsidRPr="00A6042D">
        <w:rPr>
          <w:rFonts w:ascii="Microsoft YaHei UI Light" w:eastAsia="Microsoft YaHei UI Light" w:hAnsi="Microsoft YaHei UI Light" w:cs="Microsoft YaHei UI Light"/>
          <w:b/>
          <w:color w:val="232323"/>
          <w:sz w:val="24"/>
          <w:szCs w:val="24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>RÓ</w:t>
      </w: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>Ż</w:t>
      </w: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>NE MEBLE I WYPOSA</w:t>
      </w: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>Ż</w:t>
      </w: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>ENIE</w:t>
      </w:r>
      <w:r w:rsidRPr="00A6042D">
        <w:rPr>
          <w:rFonts w:ascii="Microsoft YaHei UI Light" w:eastAsia="Microsoft YaHei UI Light" w:hAnsi="Microsoft YaHei UI Light" w:cs="Microsoft YaHei UI Light" w:hint="eastAsia"/>
          <w:b/>
          <w:sz w:val="24"/>
          <w:szCs w:val="24"/>
        </w:rPr>
        <w:t xml:space="preserve"> </w:t>
      </w:r>
      <w:bookmarkStart w:id="0" w:name="_GoBack"/>
      <w:bookmarkEnd w:id="0"/>
    </w:p>
    <w:p w:rsidR="00B5454A" w:rsidRPr="00A6042D" w:rsidRDefault="00C57445">
      <w:pPr>
        <w:spacing w:before="100" w:beforeAutospacing="1" w:after="100" w:afterAutospacing="1" w:line="360" w:lineRule="auto"/>
        <w:ind w:left="120" w:hangingChars="50" w:hanging="120"/>
        <w:jc w:val="both"/>
        <w:rPr>
          <w:rFonts w:ascii="Microsoft YaHei UI Light" w:eastAsia="Microsoft YaHei UI Light" w:hAnsi="Microsoft YaHei UI Light" w:cs="Microsoft YaHei UI Light"/>
          <w:sz w:val="24"/>
          <w:szCs w:val="24"/>
        </w:rPr>
      </w:pP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ab/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ab/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Dzia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aj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ą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c na mocy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Zarz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ą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dzenia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Nr 2118/VIII/19 Prezydenta Miasta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odzi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z dnia </w:t>
      </w:r>
      <w:r w:rsidRPr="00A6042D"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 xml:space="preserve">           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16 wrze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ś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nia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2019 r. z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pó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ź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niejszymi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aktami zmieniaj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ą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cymi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, w sprawie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upowa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ż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nienia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dyrektorów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szkó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i placówek o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ś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wiatowych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prowadzonych przez Miasto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ód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ź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do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sk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adania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jednoosobowo o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ś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wiadcze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ń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woli w imieniu Miasta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odzi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zwi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ą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zanych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z wnioskowaniem, zawieraniem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umów </w:t>
      </w:r>
      <w:r w:rsidRPr="00A6042D"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o dofinansowanie oraz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realizacj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ę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i rozliczanie projektów z zakresu spraw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nale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żą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cych</w:t>
      </w:r>
      <w:proofErr w:type="spellEnd"/>
      <w:r w:rsidRPr="00A6042D"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do zad</w:t>
      </w:r>
      <w:r w:rsidRPr="00A6042D">
        <w:rPr>
          <w:rFonts w:ascii="Microsoft YaHei UI Light" w:eastAsia="Microsoft YaHei UI Light" w:hAnsi="Microsoft YaHei UI Light" w:cs="Microsoft YaHei UI Light"/>
          <w:i/>
          <w:iCs/>
          <w:color w:val="212529"/>
          <w:sz w:val="24"/>
          <w:szCs w:val="24"/>
          <w:shd w:val="clear" w:color="auto" w:fill="FFFFFF"/>
        </w:rPr>
        <w:t>ań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 xml:space="preserve"> statutowych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szko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z w:val="24"/>
          <w:szCs w:val="24"/>
          <w:shd w:val="clear" w:color="auto" w:fill="FFFFFF"/>
        </w:rPr>
        <w:t>y lub placówki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212529"/>
          <w:sz w:val="24"/>
          <w:szCs w:val="24"/>
          <w:shd w:val="clear" w:color="auto" w:fill="FFFFFF"/>
        </w:rPr>
        <w:t xml:space="preserve">Dyrektor PM nr 185 w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212529"/>
          <w:sz w:val="24"/>
          <w:szCs w:val="24"/>
          <w:shd w:val="clear" w:color="auto" w:fill="FFFFFF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212529"/>
          <w:sz w:val="24"/>
          <w:szCs w:val="24"/>
          <w:shd w:val="clear" w:color="auto" w:fill="FFFFFF"/>
        </w:rPr>
        <w:t>odzi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color w:val="212529"/>
          <w:sz w:val="24"/>
          <w:szCs w:val="24"/>
          <w:shd w:val="clear" w:color="auto" w:fill="FFFFFF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jako realizator projektu </w:t>
      </w:r>
      <w:r w:rsidRPr="00A6042D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shd w:val="clear" w:color="auto" w:fill="FFFFFF"/>
        </w:rPr>
        <w:t xml:space="preserve"> „PM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 185 w 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>odzi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>–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z w:val="24"/>
          <w:szCs w:val="24"/>
          <w:shd w:val="clear" w:color="auto" w:fill="FFFFFF"/>
        </w:rPr>
        <w:t xml:space="preserve"> PRZEDSZKOLE SPECJALNYCH</w:t>
      </w:r>
      <w:r w:rsidRPr="00A6042D">
        <w:rPr>
          <w:rFonts w:ascii="Microsoft YaHei UI Light" w:eastAsia="Microsoft YaHei UI Light" w:hAnsi="Microsoft YaHei UI Light" w:cs="Microsoft YaHei UI Light"/>
          <w:color w:val="212529"/>
          <w:sz w:val="24"/>
          <w:szCs w:val="24"/>
          <w:shd w:val="clear" w:color="auto" w:fill="FFFFFF"/>
        </w:rPr>
        <w:t xml:space="preserve"> MOŻLIWOŚCI”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,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wspó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finansowaneg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o przez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Uni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ę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Europejsk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ą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ze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ś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rodków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Europejskiego Funduszu Spo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ecznego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w ramach Regionalnego Programu Operacyjnego Województwa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ódzkiego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2014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–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2020 XI.1.3. Edukacja przedszkolna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–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Miasto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ód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ź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,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PROSI O INFORMACJ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Ę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 xml:space="preserve"> NA TEMAT STOSOWANYCH PRZEZ PA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Ń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 xml:space="preserve">STWA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lastRenderedPageBreak/>
        <w:t>STAWEK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za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w/w dostawy</w:t>
      </w:r>
      <w:r w:rsidRPr="00A6042D">
        <w:rPr>
          <w:rFonts w:ascii="Microsoft YaHei UI Light" w:eastAsia="Microsoft YaHei UI Light" w:hAnsi="Microsoft YaHei UI Light" w:cs="Microsoft YaHei UI Light"/>
          <w:sz w:val="24"/>
          <w:szCs w:val="24"/>
        </w:rPr>
        <w:t>,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ABY MOG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A OSZACOWA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Ć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WARTO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ŚĆ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/>
          <w:sz w:val="24"/>
          <w:szCs w:val="24"/>
        </w:rPr>
        <w:t>ZAPLANOWANEGO ZAKUPU MEBLI i SPRZĘTU DO PRZECHOWYWANIA.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ab/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ab/>
      </w:r>
    </w:p>
    <w:p w:rsidR="00B5454A" w:rsidRPr="00A6042D" w:rsidRDefault="00C57445">
      <w:pPr>
        <w:spacing w:before="100" w:beforeAutospacing="1" w:after="100" w:afterAutospacing="1" w:line="360" w:lineRule="auto"/>
        <w:ind w:left="110" w:firstLine="699"/>
        <w:jc w:val="both"/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</w:pP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Potencjalni </w:t>
      </w:r>
      <w:r w:rsidRPr="00A6042D">
        <w:rPr>
          <w:rFonts w:ascii="Microsoft YaHei UI Light" w:eastAsia="Microsoft YaHei UI Light" w:hAnsi="Microsoft YaHei UI Light" w:cs="Microsoft YaHei UI Light"/>
          <w:sz w:val="24"/>
          <w:szCs w:val="24"/>
        </w:rPr>
        <w:t>dostawcy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s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ą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proszeni o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wype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nienie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FORMULARZA stanowi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ą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cego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za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łą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cznik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nr 1 do niniejszego pisma i 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odes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anie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go w terminie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 xml:space="preserve">do </w:t>
      </w:r>
      <w:r w:rsidRPr="00A6042D"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  <w:t xml:space="preserve">7 maja </w:t>
      </w:r>
      <w:r w:rsidRPr="00A6042D">
        <w:rPr>
          <w:rFonts w:ascii="Microsoft YaHei UI Light" w:eastAsia="Microsoft YaHei UI Light" w:hAnsi="Microsoft YaHei UI Light" w:cs="Microsoft YaHei UI Light" w:hint="eastAsia"/>
          <w:b/>
          <w:bCs/>
          <w:sz w:val="24"/>
          <w:szCs w:val="24"/>
        </w:rPr>
        <w:t>2020 r.</w:t>
      </w:r>
      <w:r w:rsidRPr="00A6042D">
        <w:rPr>
          <w:rFonts w:ascii="Microsoft YaHei UI Light" w:eastAsia="Microsoft YaHei UI Light" w:hAnsi="Microsoft YaHei UI Light" w:cs="Microsoft YaHei UI Light"/>
          <w:b/>
          <w:bCs/>
          <w:sz w:val="24"/>
          <w:szCs w:val="24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za</w:t>
      </w:r>
      <w:r w:rsidRPr="00A6042D">
        <w:rPr>
          <w:rFonts w:ascii="Microsoft YaHei UI Light" w:eastAsia="Microsoft YaHei UI Light" w:hAnsi="Microsoft YaHei UI Light" w:cs="Microsoft YaHei UI Light"/>
          <w:sz w:val="24"/>
          <w:szCs w:val="24"/>
        </w:rPr>
        <w:t xml:space="preserve"> 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po</w:t>
      </w:r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ś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>rednictwem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sz w:val="24"/>
          <w:szCs w:val="24"/>
        </w:rPr>
        <w:t xml:space="preserve"> poczty elektronicznej na adres </w:t>
      </w:r>
      <w:hyperlink r:id="rId9" w:history="1">
        <w:r w:rsidRPr="00A6042D">
          <w:rPr>
            <w:rStyle w:val="Hipercze"/>
            <w:rFonts w:ascii="Microsoft YaHei UI Light" w:eastAsia="Microsoft YaHei UI Light" w:hAnsi="Microsoft YaHei UI Light" w:cs="Microsoft YaHei UI Light"/>
            <w:b/>
            <w:bCs/>
            <w:sz w:val="24"/>
            <w:szCs w:val="24"/>
          </w:rPr>
          <w:t>kontakt@pm185.elodz.edu.pl</w:t>
        </w:r>
      </w:hyperlink>
    </w:p>
    <w:p w:rsidR="00B5454A" w:rsidRPr="00A6042D" w:rsidRDefault="00C57445">
      <w:pPr>
        <w:spacing w:before="100" w:beforeAutospacing="1" w:after="100" w:afterAutospacing="1" w:line="360" w:lineRule="auto"/>
        <w:ind w:firstLine="700"/>
        <w:jc w:val="both"/>
        <w:rPr>
          <w:rFonts w:ascii="Microsoft YaHei UI Light" w:eastAsia="Microsoft YaHei UI Light" w:hAnsi="Microsoft YaHei UI Light" w:cs="Microsoft YaHei UI Light"/>
          <w:sz w:val="24"/>
          <w:szCs w:val="24"/>
          <w:lang w:val="en-US"/>
        </w:rPr>
      </w:pPr>
      <w:r w:rsidRPr="00A6042D">
        <w:rPr>
          <w:rFonts w:ascii="Microsoft YaHei UI Light" w:eastAsia="Microsoft YaHei UI Light" w:hAnsi="Microsoft YaHei UI Light" w:cs="Microsoft YaHei UI Light"/>
          <w:sz w:val="24"/>
          <w:szCs w:val="24"/>
        </w:rPr>
        <w:t>Określając wartość zamówienia, należy uwzględnić wszystkie koszty leżące po stronie dostawcy, ze szczególnym uwzględnieniem kosztów dostawy.</w:t>
      </w:r>
    </w:p>
    <w:p w:rsidR="00B5454A" w:rsidRPr="00A6042D" w:rsidRDefault="00B5454A">
      <w:pPr>
        <w:spacing w:before="100" w:beforeAutospacing="1" w:after="100" w:afterAutospacing="1" w:line="360" w:lineRule="auto"/>
        <w:jc w:val="right"/>
        <w:rPr>
          <w:rFonts w:ascii="Microsoft YaHei UI Light" w:eastAsia="Microsoft YaHei UI Light" w:hAnsi="Microsoft YaHei UI Light" w:cs="Microsoft YaHei UI Light"/>
          <w:sz w:val="24"/>
          <w:szCs w:val="24"/>
        </w:rPr>
      </w:pPr>
    </w:p>
    <w:p w:rsidR="00B5454A" w:rsidRPr="00A6042D" w:rsidRDefault="00C57445">
      <w:pPr>
        <w:pStyle w:val="NormalnyWeb"/>
        <w:shd w:val="clear" w:color="auto" w:fill="FFFFFF"/>
        <w:spacing w:after="0" w:afterAutospacing="1"/>
        <w:ind w:leftChars="2500" w:left="5500"/>
        <w:rPr>
          <w:rFonts w:ascii="Microsoft YaHei UI Light" w:eastAsia="Microsoft YaHei UI Light" w:hAnsi="Microsoft YaHei UI Light" w:cs="Microsoft YaHei UI Light"/>
          <w:color w:val="212529"/>
        </w:rPr>
      </w:pP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hd w:val="clear" w:color="auto" w:fill="FFFFFF"/>
        </w:rPr>
        <w:t>Dyrektor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hd w:val="clear" w:color="auto" w:fill="FFFFFF"/>
        </w:rPr>
        <w:br/>
        <w:t xml:space="preserve">Przedszkola Miejskiego nr 185 w </w:t>
      </w:r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hd w:val="clear" w:color="auto" w:fill="FFFFFF"/>
        </w:rPr>
        <w:t>Ł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color w:val="212529"/>
          <w:shd w:val="clear" w:color="auto" w:fill="FFFFFF"/>
        </w:rPr>
        <w:t>odzi</w:t>
      </w:r>
      <w:proofErr w:type="spellEnd"/>
    </w:p>
    <w:p w:rsidR="00B5454A" w:rsidRPr="00A6042D" w:rsidRDefault="00C57445">
      <w:pPr>
        <w:pStyle w:val="NormalnyWeb"/>
        <w:shd w:val="clear" w:color="auto" w:fill="FFFFFF"/>
        <w:spacing w:after="0" w:afterAutospacing="1"/>
        <w:ind w:leftChars="2500" w:left="5500"/>
        <w:rPr>
          <w:rFonts w:ascii="Microsoft YaHei UI Light" w:eastAsia="Microsoft YaHei UI Light" w:hAnsi="Microsoft YaHei UI Light" w:cs="Microsoft YaHei UI Light"/>
          <w:i/>
          <w:iCs/>
          <w:color w:val="212529"/>
        </w:rPr>
      </w:pP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hd w:val="clear" w:color="auto" w:fill="FFFFFF"/>
        </w:rPr>
        <w:t>El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hd w:val="clear" w:color="auto" w:fill="FFFFFF"/>
        </w:rPr>
        <w:t>ż</w:t>
      </w:r>
      <w:proofErr w:type="spellStart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hd w:val="clear" w:color="auto" w:fill="FFFFFF"/>
        </w:rPr>
        <w:t>bieta</w:t>
      </w:r>
      <w:proofErr w:type="spellEnd"/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hd w:val="clear" w:color="auto" w:fill="FFFFFF"/>
        </w:rPr>
        <w:t xml:space="preserve"> Makowska-Ku</w:t>
      </w:r>
      <w:r w:rsidRPr="00A6042D">
        <w:rPr>
          <w:rFonts w:ascii="Microsoft YaHei UI Light" w:eastAsia="Microsoft YaHei UI Light" w:hAnsi="Microsoft YaHei UI Light" w:cs="Microsoft YaHei UI Light" w:hint="eastAsia"/>
          <w:i/>
          <w:iCs/>
          <w:color w:val="212529"/>
          <w:shd w:val="clear" w:color="auto" w:fill="FFFFFF"/>
        </w:rPr>
        <w:t>ś</w:t>
      </w:r>
    </w:p>
    <w:p w:rsidR="00B5454A" w:rsidRPr="00A6042D" w:rsidRDefault="00B5454A">
      <w:pPr>
        <w:spacing w:before="100" w:beforeAutospacing="1" w:after="100" w:afterAutospacing="1" w:line="360" w:lineRule="auto"/>
        <w:jc w:val="right"/>
        <w:rPr>
          <w:rFonts w:ascii="Microsoft YaHei UI Light" w:eastAsia="Microsoft YaHei UI Light" w:hAnsi="Microsoft YaHei UI Light" w:cs="Microsoft YaHei UI Light"/>
          <w:sz w:val="24"/>
          <w:szCs w:val="24"/>
        </w:rPr>
      </w:pPr>
    </w:p>
    <w:sectPr w:rsidR="00B5454A" w:rsidRPr="00A6042D">
      <w:headerReference w:type="default" r:id="rId10"/>
      <w:pgSz w:w="11906" w:h="16838"/>
      <w:pgMar w:top="3417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45" w:rsidRDefault="00C57445">
      <w:pPr>
        <w:spacing w:after="0" w:line="240" w:lineRule="auto"/>
      </w:pPr>
      <w:r>
        <w:separator/>
      </w:r>
    </w:p>
  </w:endnote>
  <w:endnote w:type="continuationSeparator" w:id="0">
    <w:p w:rsidR="00C57445" w:rsidRDefault="00C5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45" w:rsidRDefault="00C57445">
      <w:pPr>
        <w:spacing w:after="0" w:line="240" w:lineRule="auto"/>
      </w:pPr>
      <w:r>
        <w:separator/>
      </w:r>
    </w:p>
  </w:footnote>
  <w:footnote w:type="continuationSeparator" w:id="0">
    <w:p w:rsidR="00C57445" w:rsidRDefault="00C5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54A" w:rsidRDefault="00C57445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45720</wp:posOffset>
          </wp:positionH>
          <wp:positionV relativeFrom="paragraph">
            <wp:posOffset>-26035</wp:posOffset>
          </wp:positionV>
          <wp:extent cx="6330315" cy="1502410"/>
          <wp:effectExtent l="0" t="0" r="13335" b="254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315" cy="1502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C12"/>
    <w:rsid w:val="001023A7"/>
    <w:rsid w:val="00123D0C"/>
    <w:rsid w:val="00135C9A"/>
    <w:rsid w:val="001C1A2F"/>
    <w:rsid w:val="002006D9"/>
    <w:rsid w:val="00215ACA"/>
    <w:rsid w:val="00291F4B"/>
    <w:rsid w:val="00315257"/>
    <w:rsid w:val="0033616D"/>
    <w:rsid w:val="003A2B60"/>
    <w:rsid w:val="003C4F03"/>
    <w:rsid w:val="00514BD4"/>
    <w:rsid w:val="005221D8"/>
    <w:rsid w:val="005258F2"/>
    <w:rsid w:val="00532AFB"/>
    <w:rsid w:val="0053312B"/>
    <w:rsid w:val="00587B6E"/>
    <w:rsid w:val="005F4455"/>
    <w:rsid w:val="006B6C12"/>
    <w:rsid w:val="006E562A"/>
    <w:rsid w:val="006F0499"/>
    <w:rsid w:val="0071293C"/>
    <w:rsid w:val="00822927"/>
    <w:rsid w:val="00857F35"/>
    <w:rsid w:val="00871A93"/>
    <w:rsid w:val="00873CDD"/>
    <w:rsid w:val="008E17A1"/>
    <w:rsid w:val="00A01108"/>
    <w:rsid w:val="00A6042D"/>
    <w:rsid w:val="00AB13CE"/>
    <w:rsid w:val="00B2224E"/>
    <w:rsid w:val="00B5454A"/>
    <w:rsid w:val="00B56789"/>
    <w:rsid w:val="00BB61E7"/>
    <w:rsid w:val="00BE20F7"/>
    <w:rsid w:val="00C33ECF"/>
    <w:rsid w:val="00C57445"/>
    <w:rsid w:val="00C63333"/>
    <w:rsid w:val="00CE5A15"/>
    <w:rsid w:val="00CF3E3C"/>
    <w:rsid w:val="00CF4AAE"/>
    <w:rsid w:val="00D13E53"/>
    <w:rsid w:val="00D5443C"/>
    <w:rsid w:val="00DA1A80"/>
    <w:rsid w:val="00EB3E76"/>
    <w:rsid w:val="00ED6ADB"/>
    <w:rsid w:val="00ED71C1"/>
    <w:rsid w:val="00EE6D17"/>
    <w:rsid w:val="00F14001"/>
    <w:rsid w:val="00F376A5"/>
    <w:rsid w:val="00F939B9"/>
    <w:rsid w:val="00FD0940"/>
    <w:rsid w:val="00FE04A8"/>
    <w:rsid w:val="00FF7147"/>
    <w:rsid w:val="06CD1B0F"/>
    <w:rsid w:val="1896330F"/>
    <w:rsid w:val="409E1683"/>
    <w:rsid w:val="500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ABF3F-6596-423F-A556-2086AEE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Bezodstpw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zne-meble-i-wyposazenie-4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185.szkoly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takt@pm185.elod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Elżbieta Makowska-Kuś</cp:lastModifiedBy>
  <cp:revision>2</cp:revision>
  <cp:lastPrinted>2020-03-05T10:01:00Z</cp:lastPrinted>
  <dcterms:created xsi:type="dcterms:W3CDTF">2020-05-01T14:27:00Z</dcterms:created>
  <dcterms:modified xsi:type="dcterms:W3CDTF">2020-05-01T14:27:00Z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